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media/image1.wmf" ContentType="image/x-wmf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suppressAutoHyphens w:val="true"/>
        <w:spacing w:lineRule="auto" w:line="240" w:before="240" w:after="120"/>
        <w:rPr>
          <w:rFonts w:ascii="Times New Roman" w:hAnsi="Times New Roman" w:eastAsia="Lucida Sans Unicode" w:cs="Tahoma"/>
          <w:spacing w:val="40"/>
          <w:sz w:val="28"/>
          <w:szCs w:val="28"/>
          <w:lang w:eastAsia="ar-SA"/>
        </w:rPr>
      </w:pPr>
      <w:r>
        <w:rPr>
          <w:rFonts w:eastAsia="Lucida Sans Unicode" w:cs="Tahoma" w:ascii="Times New Roman" w:hAnsi="Times New Roman"/>
          <w:spacing w:val="40"/>
          <w:sz w:val="28"/>
          <w:szCs w:val="28"/>
          <w:lang w:eastAsia="ar-SA"/>
        </w:rPr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214.5pt;margin-top:0pt;width:39pt;height:46.5pt;mso-wrap-distance-right:0pt;mso-position-horizontal-relative:text;mso-position-vertical-relative:text" filled="t" fillcolor="#008000" o:ole="">
            <v:imagedata r:id="rId3" o:title=""/>
            <w10:wrap type="square" side="left"/>
          </v:shape>
          <o:OLEObject Type="Embed" ProgID="Word.Picture.8" ShapeID="ole_rId2" DrawAspect="Content" ObjectID="_405429418" r:id="rId2"/>
        </w:objec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right="2" w:hanging="0"/>
        <w:jc w:val="center"/>
        <w:rPr>
          <w:rFonts w:ascii="Bookman Old Style" w:hAnsi="Bookman Old Style" w:eastAsia="Calibri" w:cs="Bookman Old Style"/>
          <w:b/>
          <w:b/>
          <w:bCs/>
          <w:color w:val="000000"/>
          <w:sz w:val="28"/>
          <w:szCs w:val="28"/>
          <w:lang w:eastAsia="ar-SA"/>
        </w:rPr>
      </w:pPr>
      <w:r>
        <w:rPr>
          <w:rFonts w:eastAsia="Calibri" w:cs="Bookman Old Style" w:ascii="Bookman Old Style" w:hAnsi="Bookman Old Style"/>
          <w:b/>
          <w:bCs/>
          <w:color w:val="000000"/>
          <w:sz w:val="28"/>
          <w:szCs w:val="28"/>
          <w:lang w:eastAsia="ar-SA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right="2" w:hanging="0"/>
        <w:jc w:val="center"/>
        <w:rPr>
          <w:rFonts w:ascii="Times New Roman" w:hAnsi="Times New Roman" w:eastAsia="Calibri" w:cs="Times New Roman"/>
          <w:b/>
          <w:b/>
          <w:bCs/>
          <w:color w:val="000000"/>
          <w:sz w:val="28"/>
          <w:szCs w:val="28"/>
          <w:lang w:eastAsia="ar-SA"/>
        </w:rPr>
      </w:pPr>
      <w:r>
        <w:rPr>
          <w:rFonts w:eastAsia="Calibri" w:cs="Times New Roman" w:ascii="Times New Roman" w:hAnsi="Times New Roman"/>
          <w:b/>
          <w:bCs/>
          <w:color w:val="000000"/>
          <w:sz w:val="28"/>
          <w:szCs w:val="28"/>
          <w:lang w:eastAsia="ar-SA"/>
        </w:rPr>
        <w:t>АДМИНИСТРАЦИЯ  КОНАКОВСКОГО  РАЙОНА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right="2" w:hanging="0"/>
        <w:jc w:val="center"/>
        <w:rPr>
          <w:rFonts w:ascii="Times New Roman" w:hAnsi="Times New Roman" w:eastAsia="Calibri" w:cs="Times New Roman"/>
          <w:b/>
          <w:b/>
          <w:bCs/>
          <w:color w:val="000000"/>
          <w:sz w:val="28"/>
          <w:szCs w:val="28"/>
          <w:lang w:eastAsia="ar-SA"/>
        </w:rPr>
      </w:pPr>
      <w:r>
        <w:rPr>
          <w:rFonts w:eastAsia="Calibri" w:cs="Times New Roman" w:ascii="Times New Roman" w:hAnsi="Times New Roman"/>
          <w:b/>
          <w:bCs/>
          <w:color w:val="000000"/>
          <w:sz w:val="28"/>
          <w:szCs w:val="28"/>
          <w:lang w:eastAsia="ar-SA"/>
        </w:rPr>
        <w:t>ТВЕРСКОЙ  ОБЛАСТИ</w:t>
      </w:r>
    </w:p>
    <w:p>
      <w:pPr>
        <w:pStyle w:val="Normal"/>
        <w:shd w:val="clear" w:color="auto" w:fill="FFFFFF"/>
        <w:suppressAutoHyphens w:val="true"/>
        <w:spacing w:lineRule="auto" w:line="360" w:before="0" w:after="0"/>
        <w:ind w:right="2" w:hanging="0"/>
        <w:jc w:val="center"/>
        <w:rPr>
          <w:rFonts w:ascii="Times New Roman" w:hAnsi="Times New Roman" w:eastAsia="Calibri" w:cs="Times New Roman"/>
          <w:bCs/>
          <w:color w:val="000000"/>
          <w:sz w:val="26"/>
          <w:szCs w:val="24"/>
          <w:lang w:eastAsia="ar-SA"/>
        </w:rPr>
      </w:pPr>
      <w:r>
        <w:rPr>
          <w:rFonts w:eastAsia="Calibri" w:cs="Times New Roman" w:ascii="Times New Roman" w:hAnsi="Times New Roman"/>
          <w:bCs/>
          <w:color w:val="000000"/>
          <w:sz w:val="26"/>
          <w:szCs w:val="24"/>
          <w:lang w:eastAsia="ar-SA"/>
        </w:rPr>
        <w:t>============================================================</w:t>
      </w:r>
    </w:p>
    <w:p>
      <w:pPr>
        <w:pStyle w:val="Normal"/>
        <w:shd w:val="clear" w:color="auto" w:fill="FFFFFF"/>
        <w:suppressAutoHyphens w:val="true"/>
        <w:spacing w:lineRule="auto" w:line="360" w:before="0" w:after="0"/>
        <w:ind w:right="2" w:hanging="0"/>
        <w:jc w:val="center"/>
        <w:rPr>
          <w:rFonts w:ascii="Times New Roman" w:hAnsi="Times New Roman" w:eastAsia="Calibri" w:cs="Times New Roman"/>
          <w:b/>
          <w:b/>
          <w:sz w:val="28"/>
          <w:szCs w:val="28"/>
          <w:lang w:eastAsia="ar-SA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ar-SA"/>
        </w:rPr>
        <w:t>П О С Т А Н О В Л Е Н И Е</w:t>
      </w:r>
    </w:p>
    <w:p>
      <w:pPr>
        <w:pStyle w:val="Normal"/>
        <w:shd w:val="clear" w:color="auto" w:fill="FFFFFF"/>
        <w:suppressAutoHyphens w:val="true"/>
        <w:spacing w:lineRule="auto" w:line="360" w:before="0" w:after="0"/>
        <w:ind w:right="40" w:hanging="0"/>
        <w:rPr>
          <w:rFonts w:ascii="Times New Roman" w:hAnsi="Times New Roman" w:eastAsia="Calibri" w:cs="Times New Roman"/>
          <w:sz w:val="24"/>
          <w:szCs w:val="24"/>
          <w:lang w:eastAsia="ar-SA"/>
        </w:rPr>
      </w:pPr>
      <w:r>
        <w:rPr>
          <w:rFonts w:eastAsia="Calibri" w:cs="Times New Roman" w:ascii="Times New Roman" w:hAnsi="Times New Roman"/>
          <w:sz w:val="28"/>
          <w:szCs w:val="28"/>
          <w:lang w:eastAsia="ar-SA"/>
        </w:rPr>
        <w:t xml:space="preserve">_________20___г.                               Конаково                                    </w:t>
      </w:r>
      <w:r>
        <w:rPr>
          <w:rFonts w:eastAsia="Calibri" w:cs="Times New Roman" w:ascii="Times New Roman" w:hAnsi="Times New Roman"/>
          <w:sz w:val="24"/>
          <w:szCs w:val="24"/>
          <w:lang w:eastAsia="ar-SA"/>
        </w:rPr>
        <w:t xml:space="preserve">№ </w:t>
      </w:r>
      <w:r>
        <w:rPr>
          <w:rFonts w:eastAsia="Calibri" w:cs="Times New Roman" w:ascii="Times New Roman" w:hAnsi="Times New Roman"/>
          <w:sz w:val="28"/>
          <w:szCs w:val="28"/>
          <w:lang w:eastAsia="ar-SA"/>
        </w:rPr>
        <w:t>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 внесении изменений в 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Администрации Конаковского района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Тверской области от 16.12.2020 № 783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«Об утверждении муниципальной программы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«Муниципальное управление и гражданское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общество Конаковского района» на 2021-2025 годы»</w:t>
      </w:r>
    </w:p>
    <w:p>
      <w:pPr>
        <w:pStyle w:val="Style28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ind w:firstLine="70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решением Собрания депутатов Конаковского района от 16.02.2023 № 419 «О внесении изменений и дополнений в решение Собрания депутатов Конаковского района от 22.12.2022 № 406 «О бюджете Конаковского района на 2023 год и на плановый период 2024 и 2025 годов», Постановлением Администрации Конаковского района Тверской области от 31.08.2017 № 439 «Об утверждении Порядка принятия решения о разработке муниципальных программ, формировании, реализации и проведения оценки эффективности реализации муниципальных программ», руководствуясь Уставом Конаковского муниципального района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Тверской области,</w:t>
      </w:r>
    </w:p>
    <w:p>
      <w:pPr>
        <w:pStyle w:val="Style22"/>
        <w:ind w:left="345" w:hang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>
      <w:pPr>
        <w:pStyle w:val="Style22"/>
        <w:ind w:left="345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в Постановление Администрации Конаковского района Тверской области от 16.12.2020 № 783 «Об утверждении муниципальной программы «Муниципальное управление и гражданское общество Конаковского района» на 2021 – 2025 годы» (далее – муниципальная программа) следующие изменения:</w:t>
      </w:r>
    </w:p>
    <w:p>
      <w:pPr>
        <w:pStyle w:val="Style22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1.1. В Паспорте муниципальной программы строку «Объемы и источники </w:t>
      </w:r>
      <w:r>
        <w:rPr>
          <w:rFonts w:eastAsia="" w:eastAsiaTheme="minorEastAsia"/>
          <w:sz w:val="28"/>
          <w:szCs w:val="28"/>
        </w:rPr>
        <w:t>финансирования муниципальной программы</w:t>
      </w:r>
      <w:r>
        <w:rPr>
          <w:sz w:val="28"/>
          <w:szCs w:val="28"/>
        </w:rPr>
        <w:t xml:space="preserve"> по годам ее реализации в разрезе подпрограмм» изложить в новой редакции (приложение №1).</w:t>
      </w:r>
    </w:p>
    <w:p>
      <w:pPr>
        <w:pStyle w:val="Style22"/>
        <w:ind w:firstLine="567"/>
        <w:rPr>
          <w:sz w:val="28"/>
          <w:szCs w:val="28"/>
        </w:rPr>
      </w:pPr>
      <w:r>
        <w:rPr>
          <w:sz w:val="28"/>
          <w:szCs w:val="28"/>
        </w:rPr>
        <w:t>1.2. Раздел 4 муниципальной программы «Объем финансовых ресурсов, необходимый для реализации подпрограмм» изложить в новой редакции (приложение №2).</w:t>
      </w:r>
    </w:p>
    <w:p>
      <w:pPr>
        <w:pStyle w:val="Style22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1.3. Приложение №1 к муниципальной программе «Характеристика муниципальной программы «Муниципальное управление и гражданское общество Конаковского района» на 2021– 2025 годы» изложить в новой редакции (приложение №3).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2. </w:t>
      </w:r>
      <w:r>
        <w:rPr>
          <w:rFonts w:cs="Times New Roman" w:ascii="Times New Roman" w:hAnsi="Times New Roman"/>
          <w:sz w:val="28"/>
          <w:szCs w:val="28"/>
        </w:rPr>
        <w:t>Внести изменения в Постановление Администрации Конаковского района Тверской области от 24.01.2023 № 10 «О внесении изменений в Постановление Администрации Конаковского района Тверской области от 16.12.2020 № 783 «Об утверждении муниципальной программы «Муниципальное управление и гражданское общество Конаковского района» на 2021 – 2025 годы», изложив п.2 в новой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sz w:val="28"/>
          <w:szCs w:val="28"/>
        </w:rPr>
        <w:t>2. Настоящее Постановление вступает в силу с даты подписания и распространяется на правоотношения, возникшие с 01.01.2023.».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3. Настоящее Постановление вступает в силу с даты подписания и распространяется на правоотношения, возникшие с 16.02.2023.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4. Настоящее Постановление подлежит размещению на официальном сайте Конаковского муниципального района Тверской области в информационно-телекоммуникационной сети «Интернет».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5. Контроль за исполнением настоящего Постановления возложить на заместителя главы администрации Конаковского района по социальной политике.</w:t>
      </w:r>
    </w:p>
    <w:p>
      <w:pPr>
        <w:pStyle w:val="Style2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rPr>
          <w:sz w:val="28"/>
          <w:szCs w:val="28"/>
        </w:rPr>
      </w:pPr>
      <w:r>
        <w:rPr>
          <w:sz w:val="28"/>
          <w:szCs w:val="28"/>
        </w:rPr>
        <w:t>Глава Конаковского района                                                        О.В.Лобановский</w:t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ПОДГОТОВЛЕНО: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Директор МКУ ОБиПЭО                                                                   В.П.Можаева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СОГЛАСОВАНО:</w:t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Первый заместитель главы администрации</w:t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Конаковского района                                                                       Н.В.Василенко</w:t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Заместитель главы администрации</w:t>
      </w:r>
    </w:p>
    <w:p>
      <w:pPr>
        <w:pStyle w:val="Normal"/>
        <w:numPr>
          <w:ilvl w:val="0"/>
          <w:numId w:val="0"/>
        </w:numPr>
        <w:spacing w:lineRule="auto" w:line="240" w:before="0" w:after="20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Конаковского района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правовым вопросам,                                                                         </w:t>
      </w:r>
    </w:p>
    <w:p>
      <w:pPr>
        <w:pStyle w:val="Normal"/>
        <w:tabs>
          <w:tab w:val="clear" w:pos="708"/>
          <w:tab w:val="left" w:pos="7650" w:leader="none"/>
        </w:tabs>
        <w:spacing w:lineRule="auto" w:line="240" w:before="0" w:after="20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Управляющий делами</w:t>
        <w:tab/>
        <w:t xml:space="preserve">   А.Г.Рябова</w:t>
      </w:r>
    </w:p>
    <w:p>
      <w:pPr>
        <w:pStyle w:val="Normal"/>
        <w:tabs>
          <w:tab w:val="clear" w:pos="708"/>
          <w:tab w:val="left" w:pos="7650" w:leader="none"/>
        </w:tabs>
        <w:spacing w:lineRule="auto" w:line="240" w:before="0" w:after="20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0" w:leader="none"/>
        </w:tabs>
        <w:spacing w:lineRule="auto" w:line="240" w:before="0" w:after="20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управления финансов</w:t>
      </w:r>
    </w:p>
    <w:p>
      <w:pPr>
        <w:pStyle w:val="Normal"/>
        <w:tabs>
          <w:tab w:val="clear" w:pos="708"/>
          <w:tab w:val="left" w:pos="7650" w:leader="none"/>
        </w:tabs>
        <w:spacing w:lineRule="auto" w:line="240" w:before="0" w:after="20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Конаковского района                                            С.Н.Двойных</w:t>
      </w:r>
    </w:p>
    <w:p>
      <w:pPr>
        <w:pStyle w:val="Normal"/>
        <w:tabs>
          <w:tab w:val="clear" w:pos="708"/>
          <w:tab w:val="left" w:pos="7650" w:leader="none"/>
        </w:tabs>
        <w:spacing w:lineRule="auto" w:line="240" w:before="0" w:after="20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0" w:leader="none"/>
        </w:tabs>
        <w:spacing w:lineRule="auto" w:line="240" w:before="0" w:after="20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Заведующий юридическим отделом Администрации</w:t>
      </w:r>
    </w:p>
    <w:p>
      <w:pPr>
        <w:pStyle w:val="Normal"/>
        <w:tabs>
          <w:tab w:val="clear" w:pos="708"/>
          <w:tab w:val="left" w:pos="7650" w:leader="none"/>
        </w:tabs>
        <w:spacing w:lineRule="auto" w:line="240" w:before="0" w:after="200"/>
        <w:contextualSpacing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Конаковского района Тверской области                                    Ю.Н.Боровикова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650" w:leader="none"/>
        </w:tabs>
        <w:spacing w:lineRule="auto" w:line="240" w:before="0" w:after="20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Заведующий отделом экономики Администрации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Конаковского района Тверской области                                            Н.В.Шилова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1440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1440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1440" w:hanging="0"/>
        <w:jc w:val="both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</w:r>
    </w:p>
    <w:p>
      <w:pPr>
        <w:pStyle w:val="Normal"/>
        <w:spacing w:lineRule="auto" w:line="240" w:before="0" w:after="0"/>
        <w:ind w:left="1440" w:hanging="0"/>
        <w:jc w:val="both"/>
        <w:rPr>
          <w:rFonts w:ascii="Times New Roman" w:hAnsi="Times New Roman" w:eastAsia="Times New Roman" w:cs="Times New Roman"/>
          <w:szCs w:val="24"/>
        </w:rPr>
      </w:pPr>
      <w:r>
        <w:rPr>
          <w:rFonts w:eastAsia="Times New Roman" w:cs="Times New Roman" w:ascii="Times New Roman" w:hAnsi="Times New Roman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Cs w:val="24"/>
        </w:rPr>
      </w:pPr>
      <w:r>
        <w:rPr>
          <w:rFonts w:eastAsia="Times New Roman" w:cs="Times New Roman" w:ascii="Times New Roman" w:hAnsi="Times New Roman"/>
          <w:i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РАЗОСЛАНО: отдел по общим вопросам МКУ ОАО, управление финансов, Пресс-служба, МКУ ОАО, отдел экономики, МКУ ОБиПЭО</w:t>
      </w:r>
    </w:p>
    <w:p>
      <w:pPr>
        <w:pStyle w:val="Style22"/>
        <w:rPr>
          <w:sz w:val="28"/>
          <w:szCs w:val="28"/>
        </w:rPr>
      </w:pPr>
      <w:r>
        <w:rPr/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850" w:gutter="0" w:header="708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Bookman Old Style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30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30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uiPriority="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0" w:semiHidden="0" w:unhideWhenUsed="0" w:qFormat="1"/>
    <w:lsdException w:name="Body Text Inden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a35c8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2">
    <w:name w:val="Heading 2"/>
    <w:basedOn w:val="Normal"/>
    <w:next w:val="Normal"/>
    <w:link w:val="22"/>
    <w:uiPriority w:val="9"/>
    <w:semiHidden/>
    <w:unhideWhenUsed/>
    <w:qFormat/>
    <w:rsid w:val="00e87ca9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Название Знак"/>
    <w:basedOn w:val="DefaultParagraphFont"/>
    <w:qFormat/>
    <w:rsid w:val="00b84b4e"/>
    <w:rPr>
      <w:rFonts w:ascii="Times New Roman" w:hAnsi="Times New Roman" w:eastAsia="Times New Roman" w:cs="Times New Roman"/>
      <w:b/>
      <w:sz w:val="36"/>
      <w:szCs w:val="20"/>
    </w:rPr>
  </w:style>
  <w:style w:type="character" w:styleId="Style14" w:customStyle="1">
    <w:name w:val="Подзаголовок Знак"/>
    <w:basedOn w:val="DefaultParagraphFont"/>
    <w:qFormat/>
    <w:rsid w:val="00b84b4e"/>
    <w:rPr>
      <w:rFonts w:ascii="Times New Roman" w:hAnsi="Times New Roman" w:eastAsia="Times New Roman" w:cs="Times New Roman"/>
      <w:b/>
      <w:sz w:val="32"/>
      <w:szCs w:val="20"/>
    </w:rPr>
  </w:style>
  <w:style w:type="character" w:styleId="Style15" w:customStyle="1">
    <w:name w:val="Основной текст с отступом Знак"/>
    <w:basedOn w:val="DefaultParagraphFont"/>
    <w:qFormat/>
    <w:rsid w:val="00b84b4e"/>
    <w:rPr>
      <w:rFonts w:ascii="Times New Roman" w:hAnsi="Times New Roman" w:eastAsia="Times New Roman" w:cs="Times New Roman"/>
      <w:sz w:val="24"/>
      <w:szCs w:val="20"/>
    </w:rPr>
  </w:style>
  <w:style w:type="character" w:styleId="Style16" w:customStyle="1">
    <w:name w:val="Основной текст Знак"/>
    <w:basedOn w:val="DefaultParagraphFont"/>
    <w:qFormat/>
    <w:rsid w:val="00b84b4e"/>
    <w:rPr>
      <w:rFonts w:ascii="Times New Roman" w:hAnsi="Times New Roman" w:eastAsia="Times New Roman" w:cs="Times New Roman"/>
      <w:sz w:val="24"/>
      <w:szCs w:val="20"/>
    </w:rPr>
  </w:style>
  <w:style w:type="character" w:styleId="21" w:customStyle="1">
    <w:name w:val="Основной текст 2 Знак"/>
    <w:basedOn w:val="DefaultParagraphFont"/>
    <w:link w:val="BodyText2"/>
    <w:uiPriority w:val="99"/>
    <w:semiHidden/>
    <w:qFormat/>
    <w:rsid w:val="008033f4"/>
    <w:rPr/>
  </w:style>
  <w:style w:type="character" w:styleId="3" w:customStyle="1">
    <w:name w:val="Основной текст с отступом 3 Знак"/>
    <w:basedOn w:val="DefaultParagraphFont"/>
    <w:link w:val="BodyTextIndent3"/>
    <w:qFormat/>
    <w:rsid w:val="008033f4"/>
    <w:rPr>
      <w:rFonts w:ascii="Times New Roman" w:hAnsi="Times New Roman" w:eastAsia="Times New Roman" w:cs="Times New Roman"/>
      <w:sz w:val="16"/>
      <w:szCs w:val="16"/>
      <w:lang w:val="en-GB"/>
    </w:rPr>
  </w:style>
  <w:style w:type="character" w:styleId="22" w:customStyle="1">
    <w:name w:val="Заголовок 2 Знак"/>
    <w:basedOn w:val="DefaultParagraphFont"/>
    <w:uiPriority w:val="9"/>
    <w:semiHidden/>
    <w:qFormat/>
    <w:rsid w:val="00e87ca9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Pagenumber">
    <w:name w:val="page number"/>
    <w:basedOn w:val="DefaultParagraphFont"/>
    <w:qFormat/>
    <w:rsid w:val="00fb2da4"/>
    <w:rPr>
      <w:rFonts w:cs="Times New Roman"/>
    </w:rPr>
  </w:style>
  <w:style w:type="character" w:styleId="Style17" w:customStyle="1">
    <w:name w:val="Верхний колонтитул Знак"/>
    <w:basedOn w:val="DefaultParagraphFont"/>
    <w:qFormat/>
    <w:rsid w:val="00fb2da4"/>
    <w:rPr>
      <w:rFonts w:ascii="Times New Roman" w:hAnsi="Times New Roman" w:eastAsia="Times New Roman" w:cs="Times New Roman"/>
      <w:sz w:val="24"/>
      <w:szCs w:val="24"/>
      <w:lang w:val="en-GB"/>
    </w:rPr>
  </w:style>
  <w:style w:type="character" w:styleId="Style18" w:customStyle="1">
    <w:name w:val="Нижний колонтитул Знак"/>
    <w:basedOn w:val="DefaultParagraphFont"/>
    <w:uiPriority w:val="99"/>
    <w:qFormat/>
    <w:rsid w:val="00572e82"/>
    <w:rPr/>
  </w:style>
  <w:style w:type="character" w:styleId="Style19" w:customStyle="1">
    <w:name w:val="Текст выноски Знак"/>
    <w:basedOn w:val="DefaultParagraphFont"/>
    <w:link w:val="BalloonText"/>
    <w:uiPriority w:val="99"/>
    <w:semiHidden/>
    <w:qFormat/>
    <w:rsid w:val="00fe659d"/>
    <w:rPr>
      <w:rFonts w:ascii="Tahoma" w:hAnsi="Tahoma" w:cs="Tahoma"/>
      <w:sz w:val="16"/>
      <w:szCs w:val="16"/>
    </w:rPr>
  </w:style>
  <w:style w:type="character" w:styleId="Style20" w:customStyle="1">
    <w:name w:val="Схема документа Знак"/>
    <w:basedOn w:val="DefaultParagraphFont"/>
    <w:link w:val="DocumentMap"/>
    <w:uiPriority w:val="99"/>
    <w:semiHidden/>
    <w:qFormat/>
    <w:rsid w:val="0068694c"/>
    <w:rPr>
      <w:rFonts w:ascii="Tahoma" w:hAnsi="Tahoma" w:cs="Tahoma"/>
      <w:sz w:val="16"/>
      <w:szCs w:val="16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2">
    <w:name w:val="Body Text"/>
    <w:basedOn w:val="Normal"/>
    <w:link w:val="Style16"/>
    <w:rsid w:val="00b84b4e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6">
    <w:name w:val="Title"/>
    <w:basedOn w:val="Normal"/>
    <w:link w:val="Style13"/>
    <w:qFormat/>
    <w:rsid w:val="00b84b4e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36"/>
      <w:szCs w:val="20"/>
    </w:rPr>
  </w:style>
  <w:style w:type="paragraph" w:styleId="Style27">
    <w:name w:val="Subtitle"/>
    <w:basedOn w:val="Normal"/>
    <w:link w:val="Style14"/>
    <w:qFormat/>
    <w:rsid w:val="00b84b4e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32"/>
      <w:szCs w:val="20"/>
    </w:rPr>
  </w:style>
  <w:style w:type="paragraph" w:styleId="Style28">
    <w:name w:val="Body Text Indent"/>
    <w:basedOn w:val="Normal"/>
    <w:link w:val="Style15"/>
    <w:rsid w:val="00b84b4e"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BodyText2">
    <w:name w:val="Body Text 2"/>
    <w:basedOn w:val="Normal"/>
    <w:link w:val="21"/>
    <w:uiPriority w:val="99"/>
    <w:semiHidden/>
    <w:unhideWhenUsed/>
    <w:qFormat/>
    <w:rsid w:val="008033f4"/>
    <w:pPr>
      <w:spacing w:lineRule="auto" w:line="480" w:before="0" w:after="120"/>
    </w:pPr>
    <w:rPr/>
  </w:style>
  <w:style w:type="paragraph" w:styleId="BodyTextIndent3">
    <w:name w:val="Body Text Indent 3"/>
    <w:basedOn w:val="Normal"/>
    <w:link w:val="3"/>
    <w:qFormat/>
    <w:rsid w:val="008033f4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16"/>
      <w:szCs w:val="16"/>
      <w:lang w:val="en-GB"/>
    </w:rPr>
  </w:style>
  <w:style w:type="paragraph" w:styleId="ConsPlusCell" w:customStyle="1">
    <w:name w:val="ConsPlusCell"/>
    <w:qFormat/>
    <w:rsid w:val="008033f4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Nonformat" w:customStyle="1">
    <w:name w:val="ConsNonformat"/>
    <w:qFormat/>
    <w:rsid w:val="008033f4"/>
    <w:pPr>
      <w:widowControl w:val="false"/>
      <w:bidi w:val="0"/>
      <w:spacing w:lineRule="auto" w:line="240" w:before="0" w:after="0"/>
      <w:ind w:right="19772" w:hanging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harChar1CharChar1CharChar" w:customStyle="1">
    <w:name w:val="Char Char Знак Знак1 Char Char1 Знак Знак Char Char"/>
    <w:basedOn w:val="Normal"/>
    <w:next w:val="2"/>
    <w:qFormat/>
    <w:rsid w:val="00e87ca9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 w:eastAsia="en-US"/>
    </w:rPr>
  </w:style>
  <w:style w:type="paragraph" w:styleId="Style29">
    <w:name w:val="Колонтитул"/>
    <w:basedOn w:val="Normal"/>
    <w:qFormat/>
    <w:pPr/>
    <w:rPr/>
  </w:style>
  <w:style w:type="paragraph" w:styleId="Style30">
    <w:name w:val="Header"/>
    <w:basedOn w:val="Normal"/>
    <w:link w:val="Style17"/>
    <w:rsid w:val="00fb2da4"/>
    <w:pPr>
      <w:widowControl w:val="false"/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en-GB"/>
    </w:rPr>
  </w:style>
  <w:style w:type="paragraph" w:styleId="Style31">
    <w:name w:val="Footer"/>
    <w:basedOn w:val="Normal"/>
    <w:link w:val="Style18"/>
    <w:uiPriority w:val="99"/>
    <w:unhideWhenUsed/>
    <w:rsid w:val="00572e8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9"/>
    <w:uiPriority w:val="99"/>
    <w:semiHidden/>
    <w:unhideWhenUsed/>
    <w:qFormat/>
    <w:rsid w:val="00fe659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Style20"/>
    <w:uiPriority w:val="99"/>
    <w:semiHidden/>
    <w:unhideWhenUsed/>
    <w:qFormat/>
    <w:rsid w:val="0068694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3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A4913-030C-4D9B-8358-4A57D4269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2920</TotalTime>
  <Application>LibreOffice/7.3.2.2$Windows_X86_64 LibreOffice_project/49f2b1bff42cfccbd8f788c8dc32c1c309559be0</Application>
  <AppVersion>15.0000</AppVersion>
  <Pages>3</Pages>
  <Words>414</Words>
  <Characters>3060</Characters>
  <CharactersWithSpaces>3902</CharactersWithSpaces>
  <Paragraphs>40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2012-07-24T12:47:00Z</dcterms:created>
  <dc:creator>123</dc:creator>
  <dc:description/>
  <dc:language>ru-RU</dc:language>
  <cp:lastModifiedBy/>
  <cp:lastPrinted>2022-06-08T07:05:00Z</cp:lastPrinted>
  <dcterms:modified xsi:type="dcterms:W3CDTF">2023-03-24T15:36:34Z</dcterms:modified>
  <cp:revision>612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